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72" w:rsidRPr="00FB68CC" w:rsidRDefault="00C84943" w:rsidP="00C84943">
      <w:pPr>
        <w:jc w:val="center"/>
        <w:rPr>
          <w:rFonts w:ascii="Arial Rounded MT Bold" w:hAnsi="Arial Rounded MT Bold"/>
          <w:sz w:val="28"/>
          <w:u w:val="single"/>
        </w:rPr>
      </w:pPr>
      <w:bookmarkStart w:id="0" w:name="_GoBack"/>
      <w:bookmarkEnd w:id="0"/>
      <w:r w:rsidRPr="00FB68CC">
        <w:rPr>
          <w:noProof/>
          <w:sz w:val="28"/>
          <w:u w:val="singl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781175" cy="605790"/>
            <wp:effectExtent l="0" t="0" r="952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SDEN 202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605790"/>
                    </a:xfrm>
                    <a:prstGeom prst="rect">
                      <a:avLst/>
                    </a:prstGeom>
                  </pic:spPr>
                </pic:pic>
              </a:graphicData>
            </a:graphic>
            <wp14:sizeRelH relativeFrom="page">
              <wp14:pctWidth>0</wp14:pctWidth>
            </wp14:sizeRelH>
            <wp14:sizeRelV relativeFrom="page">
              <wp14:pctHeight>0</wp14:pctHeight>
            </wp14:sizeRelV>
          </wp:anchor>
        </w:drawing>
      </w:r>
      <w:r w:rsidR="00B55A72" w:rsidRPr="00FB68CC">
        <w:rPr>
          <w:rFonts w:ascii="Arial Rounded MT Bold" w:hAnsi="Arial Rounded MT Bold"/>
          <w:sz w:val="28"/>
          <w:u w:val="single"/>
        </w:rPr>
        <w:t>INTERVEN</w:t>
      </w:r>
      <w:r w:rsidR="00CC3096" w:rsidRPr="00FB68CC">
        <w:rPr>
          <w:rFonts w:ascii="Arial Rounded MT Bold" w:hAnsi="Arial Rounded MT Bold"/>
          <w:sz w:val="28"/>
          <w:u w:val="single"/>
        </w:rPr>
        <w:t>A</w:t>
      </w:r>
      <w:r w:rsidR="00B55A72" w:rsidRPr="00FB68CC">
        <w:rPr>
          <w:rFonts w:ascii="Arial Rounded MT Bold" w:hAnsi="Arial Rounded MT Bold"/>
          <w:sz w:val="28"/>
          <w:u w:val="single"/>
        </w:rPr>
        <w:t>N</w:t>
      </w:r>
      <w:r w:rsidR="00CC3096" w:rsidRPr="00FB68CC">
        <w:rPr>
          <w:rFonts w:ascii="Arial Rounded MT Bold" w:hAnsi="Arial Rounded MT Bold"/>
          <w:sz w:val="28"/>
          <w:u w:val="single"/>
        </w:rPr>
        <w:t>T</w:t>
      </w:r>
      <w:r w:rsidR="005176E3">
        <w:rPr>
          <w:rFonts w:ascii="Arial Rounded MT Bold" w:hAnsi="Arial Rounded MT Bold"/>
          <w:sz w:val="28"/>
          <w:u w:val="single"/>
        </w:rPr>
        <w:t>S</w:t>
      </w:r>
      <w:r w:rsidR="00CC3096" w:rsidRPr="00FB68CC">
        <w:rPr>
          <w:rFonts w:ascii="Arial Rounded MT Bold" w:hAnsi="Arial Rounded MT Bold"/>
          <w:sz w:val="28"/>
          <w:u w:val="single"/>
        </w:rPr>
        <w:t xml:space="preserve"> en EPS dans les écoles</w:t>
      </w:r>
      <w:r w:rsidR="00A63751" w:rsidRPr="00FB68CC">
        <w:rPr>
          <w:rFonts w:ascii="Arial Rounded MT Bold" w:hAnsi="Arial Rounded MT Bold"/>
          <w:sz w:val="28"/>
          <w:u w:val="single"/>
        </w:rPr>
        <w:t xml:space="preserve"> du 1</w:t>
      </w:r>
      <w:r w:rsidR="00A63751" w:rsidRPr="00FB68CC">
        <w:rPr>
          <w:rFonts w:ascii="Arial Rounded MT Bold" w:hAnsi="Arial Rounded MT Bold"/>
          <w:sz w:val="28"/>
          <w:u w:val="single"/>
          <w:vertAlign w:val="superscript"/>
        </w:rPr>
        <w:t>er</w:t>
      </w:r>
      <w:r w:rsidR="00A63751" w:rsidRPr="00FB68CC">
        <w:rPr>
          <w:rFonts w:ascii="Arial Rounded MT Bold" w:hAnsi="Arial Rounded MT Bold"/>
          <w:sz w:val="28"/>
          <w:u w:val="single"/>
        </w:rPr>
        <w:t xml:space="preserve"> degré</w:t>
      </w:r>
    </w:p>
    <w:p w:rsidR="00C84943" w:rsidRPr="00C84943" w:rsidRDefault="00C84943" w:rsidP="00C84943">
      <w:pPr>
        <w:jc w:val="center"/>
        <w:rPr>
          <w:rFonts w:ascii="Arial Rounded MT Bold" w:hAnsi="Arial Rounded MT Bold"/>
          <w:sz w:val="32"/>
          <w:u w:val="single"/>
        </w:rPr>
      </w:pPr>
    </w:p>
    <w:p w:rsidR="00752B45" w:rsidRPr="00287C54" w:rsidRDefault="00C84943" w:rsidP="000717D4">
      <w:pPr>
        <w:spacing w:after="0"/>
        <w:ind w:firstLine="708"/>
        <w:jc w:val="both"/>
        <w:rPr>
          <w:sz w:val="20"/>
        </w:rPr>
      </w:pPr>
      <w:r w:rsidRPr="00287C54">
        <w:rPr>
          <w:sz w:val="20"/>
        </w:rPr>
        <w:t>L</w:t>
      </w:r>
      <w:r w:rsidR="00752B45" w:rsidRPr="00287C54">
        <w:rPr>
          <w:sz w:val="20"/>
        </w:rPr>
        <w:t xml:space="preserve">e partenariat </w:t>
      </w:r>
      <w:r w:rsidRPr="00287C54">
        <w:rPr>
          <w:sz w:val="20"/>
        </w:rPr>
        <w:t xml:space="preserve">avec des intervenants </w:t>
      </w:r>
      <w:r w:rsidR="00752B45" w:rsidRPr="00287C54">
        <w:rPr>
          <w:sz w:val="20"/>
        </w:rPr>
        <w:t>a comme objectif d’apporter une assistance aux professeurs des écoles en les accompagnant dans l’approche de certaines activités sportives ou artistiques dans le cadre du projet d’école et du projet d’EPS.</w:t>
      </w:r>
    </w:p>
    <w:p w:rsidR="004727C9" w:rsidRPr="00287C54" w:rsidRDefault="004727C9" w:rsidP="000717D4">
      <w:pPr>
        <w:spacing w:after="0"/>
        <w:ind w:firstLine="708"/>
        <w:jc w:val="both"/>
        <w:rPr>
          <w:sz w:val="20"/>
        </w:rPr>
      </w:pPr>
    </w:p>
    <w:p w:rsidR="004727C9" w:rsidRPr="00287C54" w:rsidRDefault="004727C9" w:rsidP="004727C9">
      <w:pPr>
        <w:spacing w:after="0"/>
        <w:jc w:val="both"/>
        <w:rPr>
          <w:sz w:val="20"/>
          <w:u w:val="single"/>
        </w:rPr>
      </w:pPr>
      <w:r w:rsidRPr="00287C54">
        <w:rPr>
          <w:sz w:val="20"/>
          <w:u w:val="single"/>
        </w:rPr>
        <w:t>CADRE D’INTERVENTION</w:t>
      </w:r>
    </w:p>
    <w:p w:rsidR="004727C9" w:rsidRPr="00287C54" w:rsidRDefault="004727C9" w:rsidP="00287C54">
      <w:pPr>
        <w:pStyle w:val="Paragraphedeliste"/>
        <w:numPr>
          <w:ilvl w:val="0"/>
          <w:numId w:val="5"/>
        </w:numPr>
        <w:spacing w:after="0"/>
        <w:ind w:left="851"/>
        <w:jc w:val="both"/>
        <w:rPr>
          <w:sz w:val="20"/>
        </w:rPr>
      </w:pPr>
      <w:r w:rsidRPr="00287C54">
        <w:rPr>
          <w:sz w:val="20"/>
        </w:rPr>
        <w:t xml:space="preserve">Les enseignants sont </w:t>
      </w:r>
      <w:r w:rsidRPr="00EB0F14">
        <w:rPr>
          <w:b/>
          <w:sz w:val="20"/>
        </w:rPr>
        <w:t>toujours</w:t>
      </w:r>
      <w:r w:rsidRPr="00287C54">
        <w:rPr>
          <w:sz w:val="20"/>
        </w:rPr>
        <w:t xml:space="preserve"> responsables de l’activité, les intervenants doivent donc toujours travailler </w:t>
      </w:r>
      <w:r w:rsidRPr="00EB0F14">
        <w:rPr>
          <w:b/>
          <w:sz w:val="20"/>
        </w:rPr>
        <w:t>sous leur contrôle</w:t>
      </w:r>
      <w:r w:rsidRPr="00287C54">
        <w:rPr>
          <w:sz w:val="20"/>
        </w:rPr>
        <w:t>.</w:t>
      </w:r>
    </w:p>
    <w:p w:rsidR="004727C9" w:rsidRPr="00287C54" w:rsidRDefault="004727C9" w:rsidP="00287C54">
      <w:pPr>
        <w:pStyle w:val="Paragraphedeliste"/>
        <w:numPr>
          <w:ilvl w:val="0"/>
          <w:numId w:val="5"/>
        </w:numPr>
        <w:spacing w:after="0"/>
        <w:ind w:left="851"/>
        <w:jc w:val="both"/>
        <w:rPr>
          <w:sz w:val="20"/>
        </w:rPr>
      </w:pPr>
      <w:r w:rsidRPr="00287C54">
        <w:rPr>
          <w:sz w:val="20"/>
        </w:rPr>
        <w:t>La sécurité des élèves, qu’elle soit affective ou motrice, doit être maintenue en permanence.</w:t>
      </w:r>
    </w:p>
    <w:p w:rsidR="004727C9" w:rsidRPr="00287C54" w:rsidRDefault="004727C9" w:rsidP="00287C54">
      <w:pPr>
        <w:pStyle w:val="Paragraphedeliste"/>
        <w:numPr>
          <w:ilvl w:val="0"/>
          <w:numId w:val="5"/>
        </w:numPr>
        <w:spacing w:after="0"/>
        <w:ind w:left="851"/>
        <w:jc w:val="both"/>
        <w:rPr>
          <w:sz w:val="20"/>
        </w:rPr>
      </w:pPr>
      <w:r w:rsidRPr="00287C54">
        <w:rPr>
          <w:sz w:val="20"/>
        </w:rPr>
        <w:t>Les intervenants sont soumis aux responsabilités pénale et civile.</w:t>
      </w:r>
      <w:r w:rsidR="00287C54" w:rsidRPr="00287C54">
        <w:rPr>
          <w:sz w:val="20"/>
        </w:rPr>
        <w:t xml:space="preserve"> Ils sont majeurs.</w:t>
      </w:r>
    </w:p>
    <w:p w:rsidR="004727C9" w:rsidRPr="00287C54" w:rsidRDefault="004727C9" w:rsidP="00287C54">
      <w:pPr>
        <w:pStyle w:val="Paragraphedeliste"/>
        <w:numPr>
          <w:ilvl w:val="0"/>
          <w:numId w:val="5"/>
        </w:numPr>
        <w:spacing w:after="0"/>
        <w:ind w:left="851"/>
        <w:jc w:val="both"/>
        <w:rPr>
          <w:sz w:val="20"/>
        </w:rPr>
      </w:pPr>
      <w:r w:rsidRPr="00287C54">
        <w:rPr>
          <w:sz w:val="20"/>
        </w:rPr>
        <w:t xml:space="preserve">Les taux d’encadrement liés à l’activité sont respectés. Se référencer </w:t>
      </w:r>
      <w:r w:rsidR="00287C54">
        <w:rPr>
          <w:sz w:val="20"/>
        </w:rPr>
        <w:t>aux</w:t>
      </w:r>
      <w:r w:rsidRPr="00287C54">
        <w:rPr>
          <w:sz w:val="20"/>
        </w:rPr>
        <w:t xml:space="preserve"> </w:t>
      </w:r>
      <w:hyperlink r:id="rId6" w:history="1">
        <w:r w:rsidRPr="00BA53F1">
          <w:rPr>
            <w:rStyle w:val="Lienhypertexte"/>
            <w:sz w:val="20"/>
          </w:rPr>
          <w:t>normes d’encadrement 73</w:t>
        </w:r>
      </w:hyperlink>
      <w:r w:rsidRPr="00287C54">
        <w:rPr>
          <w:sz w:val="20"/>
        </w:rPr>
        <w:t>.</w:t>
      </w:r>
    </w:p>
    <w:p w:rsidR="004727C9" w:rsidRPr="00287C54" w:rsidRDefault="004727C9" w:rsidP="00287C54">
      <w:pPr>
        <w:pStyle w:val="Paragraphedeliste"/>
        <w:numPr>
          <w:ilvl w:val="0"/>
          <w:numId w:val="5"/>
        </w:numPr>
        <w:spacing w:after="0"/>
        <w:ind w:left="851"/>
        <w:jc w:val="both"/>
        <w:rPr>
          <w:sz w:val="20"/>
        </w:rPr>
      </w:pPr>
      <w:r w:rsidRPr="00287C54">
        <w:rPr>
          <w:sz w:val="20"/>
        </w:rPr>
        <w:t xml:space="preserve">Les interventions </w:t>
      </w:r>
      <w:r w:rsidR="00287C54">
        <w:rPr>
          <w:sz w:val="20"/>
        </w:rPr>
        <w:t xml:space="preserve">ne </w:t>
      </w:r>
      <w:r w:rsidRPr="00287C54">
        <w:rPr>
          <w:sz w:val="20"/>
        </w:rPr>
        <w:t xml:space="preserve">pourront être menées </w:t>
      </w:r>
      <w:r w:rsidR="00287C54">
        <w:rPr>
          <w:sz w:val="20"/>
        </w:rPr>
        <w:t>qu’</w:t>
      </w:r>
      <w:r w:rsidRPr="00287C54">
        <w:rPr>
          <w:sz w:val="20"/>
        </w:rPr>
        <w:t xml:space="preserve">en classe de </w:t>
      </w:r>
      <w:r w:rsidRPr="00287C54">
        <w:rPr>
          <w:sz w:val="20"/>
          <w:u w:val="single"/>
        </w:rPr>
        <w:t>cycle 2</w:t>
      </w:r>
      <w:r w:rsidR="00287C54">
        <w:rPr>
          <w:sz w:val="20"/>
          <w:u w:val="single"/>
        </w:rPr>
        <w:t xml:space="preserve"> et 3</w:t>
      </w:r>
      <w:r w:rsidRPr="00287C54">
        <w:rPr>
          <w:sz w:val="20"/>
        </w:rPr>
        <w:t xml:space="preserve"> (</w:t>
      </w:r>
      <w:r w:rsidR="00287C54">
        <w:rPr>
          <w:sz w:val="20"/>
        </w:rPr>
        <w:t xml:space="preserve">du </w:t>
      </w:r>
      <w:r w:rsidRPr="00287C54">
        <w:rPr>
          <w:sz w:val="20"/>
        </w:rPr>
        <w:t>CP</w:t>
      </w:r>
      <w:r w:rsidR="00287C54">
        <w:rPr>
          <w:sz w:val="20"/>
        </w:rPr>
        <w:t xml:space="preserve"> au </w:t>
      </w:r>
      <w:r w:rsidRPr="00287C54">
        <w:rPr>
          <w:sz w:val="20"/>
        </w:rPr>
        <w:t>CM2).</w:t>
      </w:r>
      <w:r w:rsidR="005176E3" w:rsidRPr="00287C54">
        <w:rPr>
          <w:sz w:val="20"/>
        </w:rPr>
        <w:t xml:space="preserve"> Toutefois, certaines activités présentent des spécificités qui doivent être respectées (cf. </w:t>
      </w:r>
      <w:hyperlink r:id="rId7" w:history="1">
        <w:r w:rsidR="005176E3" w:rsidRPr="00BA53F1">
          <w:rPr>
            <w:rStyle w:val="Lienhypertexte"/>
            <w:sz w:val="20"/>
          </w:rPr>
          <w:t>normes d’encadrement 73</w:t>
        </w:r>
      </w:hyperlink>
      <w:r w:rsidR="005176E3" w:rsidRPr="00287C54">
        <w:rPr>
          <w:sz w:val="20"/>
        </w:rPr>
        <w:t>).</w:t>
      </w:r>
    </w:p>
    <w:p w:rsidR="000E4431" w:rsidRPr="00287C54" w:rsidRDefault="000E4431" w:rsidP="00287C54">
      <w:pPr>
        <w:pStyle w:val="Paragraphedeliste"/>
        <w:numPr>
          <w:ilvl w:val="0"/>
          <w:numId w:val="5"/>
        </w:numPr>
        <w:spacing w:after="0"/>
        <w:ind w:left="851"/>
        <w:jc w:val="both"/>
        <w:rPr>
          <w:sz w:val="20"/>
        </w:rPr>
      </w:pPr>
      <w:r w:rsidRPr="00287C54">
        <w:rPr>
          <w:sz w:val="20"/>
        </w:rPr>
        <w:t xml:space="preserve">Les écoles bénéficiant d’une intervention doivent rédiger un projet pédagogique </w:t>
      </w:r>
      <w:r w:rsidRPr="00287C54">
        <w:rPr>
          <w:sz w:val="20"/>
          <w:u w:val="single"/>
        </w:rPr>
        <w:t>avec intervenant</w:t>
      </w:r>
      <w:r w:rsidRPr="00287C54">
        <w:rPr>
          <w:sz w:val="20"/>
        </w:rPr>
        <w:t xml:space="preserve">. Ce projet doit être validé par l’IEN de circonscription 15 jours avant la </w:t>
      </w:r>
      <w:r w:rsidR="00287C54" w:rsidRPr="00287C54">
        <w:rPr>
          <w:sz w:val="20"/>
        </w:rPr>
        <w:t>première</w:t>
      </w:r>
      <w:r w:rsidRPr="00287C54">
        <w:rPr>
          <w:sz w:val="20"/>
        </w:rPr>
        <w:t xml:space="preserve"> intervention.</w:t>
      </w:r>
    </w:p>
    <w:p w:rsidR="000E4431" w:rsidRPr="00287C54" w:rsidRDefault="000E4431" w:rsidP="00287C54">
      <w:pPr>
        <w:pStyle w:val="Paragraphedeliste"/>
        <w:numPr>
          <w:ilvl w:val="0"/>
          <w:numId w:val="5"/>
        </w:numPr>
        <w:spacing w:after="0"/>
        <w:ind w:left="851"/>
        <w:jc w:val="both"/>
        <w:rPr>
          <w:sz w:val="20"/>
        </w:rPr>
      </w:pPr>
      <w:r w:rsidRPr="00287C54">
        <w:rPr>
          <w:sz w:val="20"/>
        </w:rPr>
        <w:t>Si l’intervention est rémunérée, elle doit respecter le code du sport. Les intervenants ont une carte professionnelle à jour, vérifiable sur EAPS, et sont à jour de leurs obligations réglementaires (responsabilité civile professionnelle, CIPAV…).</w:t>
      </w:r>
    </w:p>
    <w:p w:rsidR="004727C9" w:rsidRPr="00287C54" w:rsidRDefault="004727C9" w:rsidP="004727C9">
      <w:pPr>
        <w:spacing w:after="0"/>
        <w:jc w:val="both"/>
        <w:rPr>
          <w:sz w:val="20"/>
        </w:rPr>
      </w:pPr>
    </w:p>
    <w:p w:rsidR="004727C9" w:rsidRPr="00287C54" w:rsidRDefault="004727C9" w:rsidP="004727C9">
      <w:pPr>
        <w:spacing w:after="0"/>
        <w:jc w:val="both"/>
        <w:rPr>
          <w:sz w:val="20"/>
          <w:u w:val="single"/>
        </w:rPr>
      </w:pPr>
      <w:r w:rsidRPr="00287C54">
        <w:rPr>
          <w:sz w:val="20"/>
          <w:u w:val="single"/>
        </w:rPr>
        <w:t>OBJECTIFS PEDAGOGIQUES</w:t>
      </w:r>
    </w:p>
    <w:p w:rsidR="004727C9" w:rsidRPr="00287C54" w:rsidRDefault="004727C9" w:rsidP="00287C54">
      <w:pPr>
        <w:pStyle w:val="Paragraphedeliste"/>
        <w:numPr>
          <w:ilvl w:val="0"/>
          <w:numId w:val="6"/>
        </w:numPr>
        <w:spacing w:after="0"/>
        <w:ind w:left="851"/>
        <w:rPr>
          <w:sz w:val="20"/>
        </w:rPr>
      </w:pPr>
      <w:r w:rsidRPr="00287C54">
        <w:rPr>
          <w:sz w:val="20"/>
        </w:rPr>
        <w:t>Les interventions respectent les programmes d’enseignement de l’EPS ainsi que les valeurs de l’école.</w:t>
      </w:r>
    </w:p>
    <w:p w:rsidR="004727C9" w:rsidRPr="00287C54" w:rsidRDefault="004727C9" w:rsidP="004727C9">
      <w:pPr>
        <w:spacing w:after="0"/>
        <w:jc w:val="both"/>
        <w:rPr>
          <w:sz w:val="20"/>
        </w:rPr>
      </w:pPr>
    </w:p>
    <w:p w:rsidR="004727C9" w:rsidRPr="00287C54" w:rsidRDefault="004727C9" w:rsidP="004727C9">
      <w:pPr>
        <w:spacing w:after="0"/>
        <w:jc w:val="both"/>
        <w:rPr>
          <w:sz w:val="20"/>
          <w:u w:val="single"/>
        </w:rPr>
      </w:pPr>
      <w:r w:rsidRPr="00287C54">
        <w:rPr>
          <w:sz w:val="20"/>
          <w:u w:val="single"/>
        </w:rPr>
        <w:t>ATELIERS CONDUITS</w:t>
      </w:r>
    </w:p>
    <w:p w:rsidR="004727C9" w:rsidRPr="00287C54" w:rsidRDefault="004727C9" w:rsidP="00287C54">
      <w:pPr>
        <w:pStyle w:val="Paragraphedeliste"/>
        <w:numPr>
          <w:ilvl w:val="0"/>
          <w:numId w:val="7"/>
        </w:numPr>
        <w:spacing w:after="0"/>
        <w:ind w:left="851"/>
        <w:jc w:val="both"/>
        <w:rPr>
          <w:sz w:val="20"/>
        </w:rPr>
      </w:pPr>
      <w:r w:rsidRPr="00287C54">
        <w:rPr>
          <w:sz w:val="20"/>
        </w:rPr>
        <w:t>Un cycle d’apprentissage, pour prendre tout son sens et avoir une efficacité, ne saurait contenir moins de 5 séances.</w:t>
      </w:r>
    </w:p>
    <w:p w:rsidR="004727C9" w:rsidRPr="00287C54" w:rsidRDefault="004727C9" w:rsidP="00287C54">
      <w:pPr>
        <w:pStyle w:val="Paragraphedeliste"/>
        <w:numPr>
          <w:ilvl w:val="0"/>
          <w:numId w:val="7"/>
        </w:numPr>
        <w:spacing w:after="0"/>
        <w:ind w:left="851"/>
        <w:jc w:val="both"/>
        <w:rPr>
          <w:sz w:val="20"/>
        </w:rPr>
      </w:pPr>
      <w:r w:rsidRPr="00287C54">
        <w:rPr>
          <w:sz w:val="20"/>
        </w:rPr>
        <w:t xml:space="preserve">La conduite du cycle d’apprentissage doit obligatoirement s’organiser en prenant en compte la notion de </w:t>
      </w:r>
      <w:proofErr w:type="spellStart"/>
      <w:r w:rsidRPr="00287C54">
        <w:rPr>
          <w:sz w:val="20"/>
          <w:u w:val="single"/>
        </w:rPr>
        <w:t>co</w:t>
      </w:r>
      <w:proofErr w:type="spellEnd"/>
      <w:r w:rsidRPr="00287C54">
        <w:rPr>
          <w:sz w:val="20"/>
          <w:u w:val="single"/>
        </w:rPr>
        <w:t>-intervention</w:t>
      </w:r>
      <w:r w:rsidRPr="00287C54">
        <w:rPr>
          <w:sz w:val="20"/>
        </w:rPr>
        <w:t xml:space="preserve"> avec l’enseignant de la classe. Elle peut prendre différentes formes :  </w:t>
      </w:r>
      <w:proofErr w:type="spellStart"/>
      <w:r w:rsidRPr="00287C54">
        <w:rPr>
          <w:sz w:val="20"/>
        </w:rPr>
        <w:t>co</w:t>
      </w:r>
      <w:proofErr w:type="spellEnd"/>
      <w:r w:rsidRPr="00287C54">
        <w:rPr>
          <w:sz w:val="20"/>
        </w:rPr>
        <w:t xml:space="preserve"> enseignement, organisation en ateliers miroir ou parallèle…</w:t>
      </w:r>
    </w:p>
    <w:p w:rsidR="004727C9" w:rsidRPr="00287C54" w:rsidRDefault="004727C9" w:rsidP="004727C9">
      <w:pPr>
        <w:tabs>
          <w:tab w:val="left" w:pos="1155"/>
        </w:tabs>
        <w:spacing w:after="0"/>
        <w:jc w:val="both"/>
        <w:rPr>
          <w:sz w:val="20"/>
        </w:rPr>
      </w:pPr>
      <w:r w:rsidRPr="00287C54">
        <w:rPr>
          <w:sz w:val="20"/>
        </w:rPr>
        <w:tab/>
      </w:r>
    </w:p>
    <w:p w:rsidR="004727C9" w:rsidRPr="00287C54" w:rsidRDefault="004727C9" w:rsidP="004727C9">
      <w:pPr>
        <w:spacing w:after="0"/>
        <w:jc w:val="both"/>
        <w:rPr>
          <w:sz w:val="20"/>
          <w:u w:val="single"/>
        </w:rPr>
      </w:pPr>
      <w:r w:rsidRPr="00287C54">
        <w:rPr>
          <w:sz w:val="20"/>
          <w:u w:val="single"/>
        </w:rPr>
        <w:t>MOYENS MOBILISES</w:t>
      </w:r>
    </w:p>
    <w:p w:rsidR="00FB68CC" w:rsidRPr="00287C54" w:rsidRDefault="00FB68CC" w:rsidP="00287C54">
      <w:pPr>
        <w:pStyle w:val="Paragraphedeliste"/>
        <w:numPr>
          <w:ilvl w:val="0"/>
          <w:numId w:val="8"/>
        </w:numPr>
        <w:spacing w:after="0"/>
        <w:ind w:left="851"/>
        <w:rPr>
          <w:sz w:val="20"/>
        </w:rPr>
      </w:pPr>
      <w:r w:rsidRPr="00287C54">
        <w:rPr>
          <w:sz w:val="20"/>
        </w:rPr>
        <w:t xml:space="preserve">L’intervenant </w:t>
      </w:r>
      <w:r w:rsidR="005176E3" w:rsidRPr="00287C54">
        <w:rPr>
          <w:sz w:val="20"/>
        </w:rPr>
        <w:t>utilisa</w:t>
      </w:r>
      <w:r w:rsidRPr="00287C54">
        <w:rPr>
          <w:sz w:val="20"/>
        </w:rPr>
        <w:t xml:space="preserve">nt </w:t>
      </w:r>
      <w:r w:rsidR="005176E3" w:rsidRPr="00287C54">
        <w:rPr>
          <w:sz w:val="20"/>
        </w:rPr>
        <w:t>un</w:t>
      </w:r>
      <w:r w:rsidRPr="00287C54">
        <w:rPr>
          <w:sz w:val="20"/>
        </w:rPr>
        <w:t xml:space="preserve"> matériel spécifique s’engage à en contrôler l’état et </w:t>
      </w:r>
      <w:r w:rsidR="005176E3" w:rsidRPr="00287C54">
        <w:rPr>
          <w:sz w:val="20"/>
        </w:rPr>
        <w:t>à</w:t>
      </w:r>
      <w:r w:rsidRPr="00287C54">
        <w:rPr>
          <w:sz w:val="20"/>
        </w:rPr>
        <w:t xml:space="preserve"> respect</w:t>
      </w:r>
      <w:r w:rsidR="005176E3" w:rsidRPr="00287C54">
        <w:rPr>
          <w:sz w:val="20"/>
        </w:rPr>
        <w:t>er</w:t>
      </w:r>
      <w:r w:rsidRPr="00287C54">
        <w:rPr>
          <w:sz w:val="20"/>
        </w:rPr>
        <w:t xml:space="preserve"> </w:t>
      </w:r>
      <w:r w:rsidR="005176E3" w:rsidRPr="00287C54">
        <w:rPr>
          <w:sz w:val="20"/>
        </w:rPr>
        <w:t>l</w:t>
      </w:r>
      <w:r w:rsidRPr="00287C54">
        <w:rPr>
          <w:sz w:val="20"/>
        </w:rPr>
        <w:t>es normes en vigueur le cas échéant.</w:t>
      </w:r>
    </w:p>
    <w:p w:rsidR="000717D4" w:rsidRPr="00287C54" w:rsidRDefault="000717D4" w:rsidP="000717D4">
      <w:pPr>
        <w:spacing w:after="0"/>
        <w:ind w:firstLine="360"/>
        <w:rPr>
          <w:sz w:val="20"/>
        </w:rPr>
      </w:pPr>
    </w:p>
    <w:p w:rsidR="0005017A" w:rsidRPr="00287C54" w:rsidRDefault="005176E3" w:rsidP="005176E3">
      <w:pPr>
        <w:rPr>
          <w:b/>
          <w:sz w:val="20"/>
        </w:rPr>
      </w:pPr>
      <w:r w:rsidRPr="00287C54">
        <w:rPr>
          <w:sz w:val="20"/>
          <w:u w:val="single"/>
        </w:rPr>
        <w:t>CAS PARTICULIER :</w:t>
      </w:r>
      <w:r w:rsidRPr="00287C54">
        <w:rPr>
          <w:b/>
          <w:sz w:val="20"/>
        </w:rPr>
        <w:t xml:space="preserve"> </w:t>
      </w:r>
      <w:r w:rsidR="0005017A" w:rsidRPr="00287C54">
        <w:rPr>
          <w:b/>
          <w:sz w:val="20"/>
        </w:rPr>
        <w:t xml:space="preserve">Intervention dans le cadre d’une fédération pour laquelle il existe une convention avec le ministère de l’Education nationale </w:t>
      </w:r>
      <w:r w:rsidRPr="00287C54">
        <w:rPr>
          <w:b/>
          <w:sz w:val="20"/>
        </w:rPr>
        <w:t xml:space="preserve">et </w:t>
      </w:r>
      <w:r w:rsidR="000717D4" w:rsidRPr="00287C54">
        <w:rPr>
          <w:b/>
          <w:sz w:val="20"/>
        </w:rPr>
        <w:t>qui</w:t>
      </w:r>
      <w:r w:rsidR="0005017A" w:rsidRPr="00287C54">
        <w:rPr>
          <w:b/>
          <w:sz w:val="20"/>
        </w:rPr>
        <w:t xml:space="preserve"> organise l’enseignement de l’</w:t>
      </w:r>
      <w:r w:rsidR="00C84943" w:rsidRPr="00287C54">
        <w:rPr>
          <w:b/>
          <w:sz w:val="20"/>
        </w:rPr>
        <w:t>EPS</w:t>
      </w:r>
      <w:r w:rsidR="0005017A" w:rsidRPr="00287C54">
        <w:rPr>
          <w:b/>
          <w:sz w:val="20"/>
        </w:rPr>
        <w:t xml:space="preserve"> à l’école.</w:t>
      </w:r>
    </w:p>
    <w:p w:rsidR="00FB68CC" w:rsidRPr="00287C54" w:rsidRDefault="00FB68CC" w:rsidP="00287C54">
      <w:pPr>
        <w:pStyle w:val="Paragraphedeliste"/>
        <w:numPr>
          <w:ilvl w:val="0"/>
          <w:numId w:val="4"/>
        </w:numPr>
        <w:ind w:left="851"/>
        <w:rPr>
          <w:sz w:val="20"/>
        </w:rPr>
      </w:pPr>
      <w:r w:rsidRPr="00287C54">
        <w:rPr>
          <w:sz w:val="20"/>
        </w:rPr>
        <w:t>Le cadre de la convention nationale passée entre le ministère de l’Education nationale et votre fédération doit être respecté.</w:t>
      </w:r>
    </w:p>
    <w:p w:rsidR="00FB68CC" w:rsidRPr="00287C54" w:rsidRDefault="00FB68CC" w:rsidP="00287C54">
      <w:pPr>
        <w:pStyle w:val="Paragraphedeliste"/>
        <w:numPr>
          <w:ilvl w:val="0"/>
          <w:numId w:val="4"/>
        </w:numPr>
        <w:ind w:left="851"/>
        <w:rPr>
          <w:sz w:val="20"/>
        </w:rPr>
      </w:pPr>
      <w:r w:rsidRPr="00287C54">
        <w:rPr>
          <w:sz w:val="20"/>
        </w:rPr>
        <w:t xml:space="preserve">Si l’intervention concerne des personnes avec des diplômes fédéraux (sans délivrance de carte professionnelle), l’autorisation d’intervention est sollicitée, chaque année, auprès de la DSDEN, par le </w:t>
      </w:r>
      <w:r w:rsidRPr="00287C54">
        <w:rPr>
          <w:sz w:val="20"/>
          <w:u w:val="single"/>
        </w:rPr>
        <w:t>Président du comité départemental</w:t>
      </w:r>
      <w:r w:rsidRPr="00287C54">
        <w:rPr>
          <w:sz w:val="20"/>
        </w:rPr>
        <w:t xml:space="preserve"> et non directement par les clubs. Il convient donc que vous établissiez une liste, chaque année, des personnes susceptibles d’intervenir. Elles ont nécessairement un diplôme d’enseignement de votre fédération et sont licenciées. </w:t>
      </w:r>
      <w:r w:rsidRPr="00287C54">
        <w:rPr>
          <w:sz w:val="20"/>
          <w:u w:val="single"/>
        </w:rPr>
        <w:t>L’intervention est obligatoirement gracieuse</w:t>
      </w:r>
      <w:r w:rsidRPr="00287C54">
        <w:rPr>
          <w:sz w:val="20"/>
        </w:rPr>
        <w:t>. Elles seront inscrites sur une application et seront soumises à un contrôle de leur honorabilité par consultation du FIJAISV.</w:t>
      </w:r>
    </w:p>
    <w:p w:rsidR="001C2CEB" w:rsidRPr="00287C54" w:rsidRDefault="00FB68CC" w:rsidP="00E06799">
      <w:pPr>
        <w:pBdr>
          <w:top w:val="single" w:sz="4" w:space="1" w:color="auto"/>
          <w:left w:val="single" w:sz="4" w:space="4" w:color="auto"/>
          <w:bottom w:val="single" w:sz="4" w:space="1" w:color="auto"/>
          <w:right w:val="single" w:sz="4" w:space="4" w:color="auto"/>
        </w:pBdr>
        <w:ind w:firstLine="360"/>
        <w:jc w:val="center"/>
        <w:rPr>
          <w:b/>
          <w:sz w:val="20"/>
        </w:rPr>
      </w:pPr>
      <w:r w:rsidRPr="00287C54">
        <w:rPr>
          <w:b/>
          <w:sz w:val="20"/>
        </w:rPr>
        <w:t>Ce cadre s’impose à tous les intervenants.</w:t>
      </w:r>
      <w:r w:rsidR="000E4431" w:rsidRPr="00287C54">
        <w:rPr>
          <w:b/>
          <w:sz w:val="20"/>
        </w:rPr>
        <w:t xml:space="preserve"> En cas de non-respect de</w:t>
      </w:r>
      <w:r w:rsidR="001C2CEB" w:rsidRPr="00287C54">
        <w:rPr>
          <w:b/>
          <w:sz w:val="20"/>
        </w:rPr>
        <w:t xml:space="preserve"> ce cadre général</w:t>
      </w:r>
      <w:r w:rsidR="000E4431" w:rsidRPr="00287C54">
        <w:rPr>
          <w:b/>
          <w:sz w:val="20"/>
        </w:rPr>
        <w:t>, ils</w:t>
      </w:r>
      <w:r w:rsidR="001C2CEB" w:rsidRPr="00287C54">
        <w:rPr>
          <w:b/>
          <w:sz w:val="20"/>
        </w:rPr>
        <w:t xml:space="preserve"> pourraient se voir retirer l’autorisation d’intervenir dans les établissements du premier degré.</w:t>
      </w:r>
    </w:p>
    <w:tbl>
      <w:tblPr>
        <w:tblStyle w:val="Grilledutableau"/>
        <w:tblW w:w="10621" w:type="dxa"/>
        <w:tblLook w:val="04A0" w:firstRow="1" w:lastRow="0" w:firstColumn="1" w:lastColumn="0" w:noHBand="0" w:noVBand="1"/>
      </w:tblPr>
      <w:tblGrid>
        <w:gridCol w:w="5310"/>
        <w:gridCol w:w="5311"/>
      </w:tblGrid>
      <w:tr w:rsidR="005601E0" w:rsidRPr="00287C54" w:rsidTr="00287C54">
        <w:trPr>
          <w:trHeight w:val="258"/>
        </w:trPr>
        <w:tc>
          <w:tcPr>
            <w:tcW w:w="5310" w:type="dxa"/>
          </w:tcPr>
          <w:p w:rsidR="005601E0" w:rsidRPr="00287C54" w:rsidRDefault="005601E0" w:rsidP="0067644D">
            <w:pPr>
              <w:jc w:val="both"/>
              <w:rPr>
                <w:sz w:val="20"/>
              </w:rPr>
            </w:pPr>
            <w:r w:rsidRPr="00287C54">
              <w:rPr>
                <w:sz w:val="20"/>
              </w:rPr>
              <w:t>NOM Prénom de l’intervenant</w:t>
            </w:r>
          </w:p>
        </w:tc>
        <w:tc>
          <w:tcPr>
            <w:tcW w:w="5310" w:type="dxa"/>
          </w:tcPr>
          <w:p w:rsidR="005601E0" w:rsidRPr="00287C54" w:rsidRDefault="005601E0" w:rsidP="0067644D">
            <w:pPr>
              <w:jc w:val="both"/>
              <w:rPr>
                <w:sz w:val="20"/>
              </w:rPr>
            </w:pPr>
          </w:p>
        </w:tc>
      </w:tr>
      <w:tr w:rsidR="005601E0" w:rsidRPr="00287C54" w:rsidTr="00287C54">
        <w:trPr>
          <w:trHeight w:val="258"/>
        </w:trPr>
        <w:tc>
          <w:tcPr>
            <w:tcW w:w="5310" w:type="dxa"/>
          </w:tcPr>
          <w:p w:rsidR="005601E0" w:rsidRPr="00287C54" w:rsidRDefault="005601E0" w:rsidP="0067644D">
            <w:pPr>
              <w:jc w:val="both"/>
              <w:rPr>
                <w:sz w:val="20"/>
              </w:rPr>
            </w:pPr>
            <w:r w:rsidRPr="00287C54">
              <w:rPr>
                <w:sz w:val="20"/>
              </w:rPr>
              <w:t>Activité(s) physique(s) et sportive(s)</w:t>
            </w:r>
          </w:p>
        </w:tc>
        <w:tc>
          <w:tcPr>
            <w:tcW w:w="5310" w:type="dxa"/>
          </w:tcPr>
          <w:p w:rsidR="005601E0" w:rsidRPr="00287C54" w:rsidRDefault="005601E0" w:rsidP="0067644D">
            <w:pPr>
              <w:jc w:val="both"/>
              <w:rPr>
                <w:sz w:val="20"/>
              </w:rPr>
            </w:pPr>
          </w:p>
        </w:tc>
      </w:tr>
      <w:tr w:rsidR="005601E0" w:rsidRPr="00287C54" w:rsidTr="00287C54">
        <w:trPr>
          <w:trHeight w:val="242"/>
        </w:trPr>
        <w:tc>
          <w:tcPr>
            <w:tcW w:w="10621" w:type="dxa"/>
            <w:gridSpan w:val="2"/>
          </w:tcPr>
          <w:p w:rsidR="005601E0" w:rsidRPr="00287C54" w:rsidRDefault="005601E0" w:rsidP="005176E3">
            <w:pPr>
              <w:jc w:val="center"/>
              <w:rPr>
                <w:sz w:val="20"/>
              </w:rPr>
            </w:pPr>
            <w:r w:rsidRPr="00287C54">
              <w:rPr>
                <w:sz w:val="20"/>
              </w:rPr>
              <w:t>Atteste avoir pris connaissance du cadre de l’intervention</w:t>
            </w:r>
          </w:p>
        </w:tc>
      </w:tr>
    </w:tbl>
    <w:p w:rsidR="005601E0" w:rsidRPr="00287C54" w:rsidRDefault="001A463A" w:rsidP="00EE7666">
      <w:pPr>
        <w:ind w:firstLine="360"/>
        <w:jc w:val="center"/>
        <w:rPr>
          <w:b/>
          <w:sz w:val="20"/>
        </w:rPr>
      </w:pPr>
      <w:proofErr w:type="gramStart"/>
      <w:r w:rsidRPr="00287C54">
        <w:rPr>
          <w:b/>
          <w:sz w:val="20"/>
        </w:rPr>
        <w:t>ou</w:t>
      </w:r>
      <w:proofErr w:type="gramEnd"/>
    </w:p>
    <w:tbl>
      <w:tblPr>
        <w:tblStyle w:val="Grilledutableau"/>
        <w:tblW w:w="10636" w:type="dxa"/>
        <w:tblLook w:val="04A0" w:firstRow="1" w:lastRow="0" w:firstColumn="1" w:lastColumn="0" w:noHBand="0" w:noVBand="1"/>
      </w:tblPr>
      <w:tblGrid>
        <w:gridCol w:w="5318"/>
        <w:gridCol w:w="5318"/>
      </w:tblGrid>
      <w:tr w:rsidR="001A463A" w:rsidRPr="00287C54" w:rsidTr="00287C54">
        <w:trPr>
          <w:trHeight w:val="258"/>
        </w:trPr>
        <w:tc>
          <w:tcPr>
            <w:tcW w:w="5318" w:type="dxa"/>
          </w:tcPr>
          <w:p w:rsidR="001A463A" w:rsidRPr="00287C54" w:rsidRDefault="001A463A" w:rsidP="00DC4E22">
            <w:pPr>
              <w:jc w:val="both"/>
              <w:rPr>
                <w:sz w:val="20"/>
              </w:rPr>
            </w:pPr>
            <w:r w:rsidRPr="00287C54">
              <w:rPr>
                <w:sz w:val="20"/>
              </w:rPr>
              <w:t>NOM de la structure</w:t>
            </w:r>
          </w:p>
        </w:tc>
        <w:tc>
          <w:tcPr>
            <w:tcW w:w="5318" w:type="dxa"/>
          </w:tcPr>
          <w:p w:rsidR="001A463A" w:rsidRPr="00287C54" w:rsidRDefault="001A463A" w:rsidP="00DC4E22">
            <w:pPr>
              <w:jc w:val="both"/>
              <w:rPr>
                <w:sz w:val="20"/>
              </w:rPr>
            </w:pPr>
          </w:p>
        </w:tc>
      </w:tr>
      <w:tr w:rsidR="001A463A" w:rsidRPr="00287C54" w:rsidTr="00287C54">
        <w:trPr>
          <w:trHeight w:val="258"/>
        </w:trPr>
        <w:tc>
          <w:tcPr>
            <w:tcW w:w="5318" w:type="dxa"/>
          </w:tcPr>
          <w:p w:rsidR="001A463A" w:rsidRPr="00287C54" w:rsidRDefault="001A463A" w:rsidP="00DC4E22">
            <w:pPr>
              <w:jc w:val="both"/>
              <w:rPr>
                <w:sz w:val="20"/>
              </w:rPr>
            </w:pPr>
            <w:r w:rsidRPr="00287C54">
              <w:rPr>
                <w:sz w:val="20"/>
              </w:rPr>
              <w:t>Activité(s) physique(s) et sportive(s)</w:t>
            </w:r>
          </w:p>
        </w:tc>
        <w:tc>
          <w:tcPr>
            <w:tcW w:w="5318" w:type="dxa"/>
          </w:tcPr>
          <w:p w:rsidR="001A463A" w:rsidRPr="00287C54" w:rsidRDefault="001A463A" w:rsidP="00DC4E22">
            <w:pPr>
              <w:jc w:val="both"/>
              <w:rPr>
                <w:sz w:val="20"/>
              </w:rPr>
            </w:pPr>
          </w:p>
        </w:tc>
      </w:tr>
      <w:tr w:rsidR="001A463A" w:rsidRPr="00287C54" w:rsidTr="00287C54">
        <w:trPr>
          <w:trHeight w:val="242"/>
        </w:trPr>
        <w:tc>
          <w:tcPr>
            <w:tcW w:w="10636" w:type="dxa"/>
            <w:gridSpan w:val="2"/>
          </w:tcPr>
          <w:p w:rsidR="001A463A" w:rsidRPr="00287C54" w:rsidRDefault="001A463A" w:rsidP="005176E3">
            <w:pPr>
              <w:jc w:val="center"/>
              <w:rPr>
                <w:sz w:val="20"/>
              </w:rPr>
            </w:pPr>
            <w:r w:rsidRPr="00287C54">
              <w:rPr>
                <w:sz w:val="20"/>
              </w:rPr>
              <w:t>Atteste avoir diffus</w:t>
            </w:r>
            <w:r w:rsidR="00EE7666" w:rsidRPr="00287C54">
              <w:rPr>
                <w:sz w:val="20"/>
              </w:rPr>
              <w:t>é</w:t>
            </w:r>
            <w:r w:rsidRPr="00287C54">
              <w:rPr>
                <w:sz w:val="20"/>
              </w:rPr>
              <w:t xml:space="preserve"> ce cadre d’intervention à ses </w:t>
            </w:r>
            <w:r w:rsidR="00EE7666" w:rsidRPr="00287C54">
              <w:rPr>
                <w:sz w:val="20"/>
              </w:rPr>
              <w:t>personnel</w:t>
            </w:r>
            <w:r w:rsidRPr="00287C54">
              <w:rPr>
                <w:sz w:val="20"/>
              </w:rPr>
              <w:t>s</w:t>
            </w:r>
          </w:p>
        </w:tc>
      </w:tr>
    </w:tbl>
    <w:p w:rsidR="001A463A" w:rsidRPr="00287C54" w:rsidRDefault="001A463A" w:rsidP="0067644D">
      <w:pPr>
        <w:ind w:firstLine="360"/>
        <w:jc w:val="both"/>
        <w:rPr>
          <w:sz w:val="20"/>
        </w:rPr>
      </w:pPr>
    </w:p>
    <w:p w:rsidR="00C84943" w:rsidRPr="00287C54" w:rsidRDefault="005601E0" w:rsidP="0067644D">
      <w:pPr>
        <w:ind w:firstLine="360"/>
        <w:jc w:val="both"/>
        <w:rPr>
          <w:sz w:val="20"/>
        </w:rPr>
      </w:pPr>
      <w:r w:rsidRPr="00287C54">
        <w:rPr>
          <w:sz w:val="20"/>
        </w:rPr>
        <w:t>D</w:t>
      </w:r>
      <w:r w:rsidR="00C84943" w:rsidRPr="00287C54">
        <w:rPr>
          <w:sz w:val="20"/>
        </w:rPr>
        <w:t>ate :</w:t>
      </w:r>
      <w:r w:rsidR="005176E3" w:rsidRPr="00287C54">
        <w:rPr>
          <w:sz w:val="20"/>
        </w:rPr>
        <w:t xml:space="preserve"> </w:t>
      </w:r>
      <w:r w:rsidR="005176E3" w:rsidRPr="00287C54">
        <w:rPr>
          <w:sz w:val="20"/>
        </w:rPr>
        <w:tab/>
      </w:r>
      <w:r w:rsidR="005176E3" w:rsidRPr="00287C54">
        <w:rPr>
          <w:sz w:val="20"/>
        </w:rPr>
        <w:tab/>
      </w:r>
      <w:r w:rsidR="005176E3" w:rsidRPr="00287C54">
        <w:rPr>
          <w:sz w:val="20"/>
        </w:rPr>
        <w:tab/>
      </w:r>
      <w:r w:rsidR="005176E3" w:rsidRPr="00287C54">
        <w:rPr>
          <w:sz w:val="20"/>
        </w:rPr>
        <w:tab/>
      </w:r>
      <w:r w:rsidR="005176E3" w:rsidRPr="00287C54">
        <w:rPr>
          <w:sz w:val="20"/>
        </w:rPr>
        <w:tab/>
      </w:r>
      <w:r w:rsidR="005176E3" w:rsidRPr="00287C54">
        <w:rPr>
          <w:sz w:val="20"/>
        </w:rPr>
        <w:tab/>
      </w:r>
      <w:r w:rsidR="00C84943" w:rsidRPr="00287C54">
        <w:rPr>
          <w:sz w:val="20"/>
        </w:rPr>
        <w:tab/>
      </w:r>
      <w:r w:rsidR="00C84943" w:rsidRPr="00287C54">
        <w:rPr>
          <w:sz w:val="20"/>
        </w:rPr>
        <w:tab/>
        <w:t>Signature,</w:t>
      </w:r>
    </w:p>
    <w:sectPr w:rsidR="00C84943" w:rsidRPr="00287C54" w:rsidSect="00676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030D"/>
    <w:multiLevelType w:val="hybridMultilevel"/>
    <w:tmpl w:val="734203B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DA2158D"/>
    <w:multiLevelType w:val="hybridMultilevel"/>
    <w:tmpl w:val="8130894E"/>
    <w:lvl w:ilvl="0" w:tplc="4EEE6A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FE1439"/>
    <w:multiLevelType w:val="hybridMultilevel"/>
    <w:tmpl w:val="163076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A23D2F"/>
    <w:multiLevelType w:val="hybridMultilevel"/>
    <w:tmpl w:val="F4A885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E9F4315"/>
    <w:multiLevelType w:val="hybridMultilevel"/>
    <w:tmpl w:val="94CE10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B216D9"/>
    <w:multiLevelType w:val="hybridMultilevel"/>
    <w:tmpl w:val="7B0A8BD4"/>
    <w:lvl w:ilvl="0" w:tplc="0B1A40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9A2A06"/>
    <w:multiLevelType w:val="hybridMultilevel"/>
    <w:tmpl w:val="A1A6FD5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04818CE"/>
    <w:multiLevelType w:val="hybridMultilevel"/>
    <w:tmpl w:val="B30E9F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45"/>
    <w:rsid w:val="0005017A"/>
    <w:rsid w:val="000717D4"/>
    <w:rsid w:val="000E4431"/>
    <w:rsid w:val="001079E4"/>
    <w:rsid w:val="0012623F"/>
    <w:rsid w:val="001A463A"/>
    <w:rsid w:val="001C2CEB"/>
    <w:rsid w:val="001E68A2"/>
    <w:rsid w:val="001F154F"/>
    <w:rsid w:val="00287C54"/>
    <w:rsid w:val="00303587"/>
    <w:rsid w:val="00324828"/>
    <w:rsid w:val="003C209A"/>
    <w:rsid w:val="003D653E"/>
    <w:rsid w:val="0042069D"/>
    <w:rsid w:val="004727C9"/>
    <w:rsid w:val="005176E3"/>
    <w:rsid w:val="005601E0"/>
    <w:rsid w:val="005640A2"/>
    <w:rsid w:val="00663E42"/>
    <w:rsid w:val="0067644D"/>
    <w:rsid w:val="00752B45"/>
    <w:rsid w:val="00786D50"/>
    <w:rsid w:val="007D0385"/>
    <w:rsid w:val="007E3286"/>
    <w:rsid w:val="008A3873"/>
    <w:rsid w:val="00A63751"/>
    <w:rsid w:val="00B55A72"/>
    <w:rsid w:val="00BA53F1"/>
    <w:rsid w:val="00BB4517"/>
    <w:rsid w:val="00C11646"/>
    <w:rsid w:val="00C84943"/>
    <w:rsid w:val="00CC3096"/>
    <w:rsid w:val="00CD417F"/>
    <w:rsid w:val="00E06799"/>
    <w:rsid w:val="00E140F3"/>
    <w:rsid w:val="00E55736"/>
    <w:rsid w:val="00E87645"/>
    <w:rsid w:val="00EB0F14"/>
    <w:rsid w:val="00EE7666"/>
    <w:rsid w:val="00F03060"/>
    <w:rsid w:val="00FA2240"/>
    <w:rsid w:val="00FB6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EDFF-5916-4F5F-8DBF-1A23679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2B45"/>
    <w:pPr>
      <w:ind w:left="720"/>
      <w:contextualSpacing/>
    </w:pPr>
  </w:style>
  <w:style w:type="table" w:styleId="Grilledutableau">
    <w:name w:val="Table Grid"/>
    <w:basedOn w:val="TableauNormal"/>
    <w:uiPriority w:val="39"/>
    <w:rsid w:val="00CC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53F1"/>
    <w:rPr>
      <w:color w:val="0563C1" w:themeColor="hyperlink"/>
      <w:u w:val="single"/>
    </w:rPr>
  </w:style>
  <w:style w:type="character" w:styleId="Mentionnonrsolue">
    <w:name w:val="Unresolved Mention"/>
    <w:basedOn w:val="Policepardfaut"/>
    <w:uiPriority w:val="99"/>
    <w:semiHidden/>
    <w:unhideWhenUsed/>
    <w:rsid w:val="00BA53F1"/>
    <w:rPr>
      <w:color w:val="605E5C"/>
      <w:shd w:val="clear" w:color="auto" w:fill="E1DFDD"/>
    </w:rPr>
  </w:style>
  <w:style w:type="character" w:styleId="Lienhypertextesuivivisit">
    <w:name w:val="FollowedHyperlink"/>
    <w:basedOn w:val="Policepardfaut"/>
    <w:uiPriority w:val="99"/>
    <w:semiHidden/>
    <w:unhideWhenUsed/>
    <w:rsid w:val="007E3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ac-grenoble.fr/sites/ac_grenoble/files/2024-01/73-202401-normes-encadrement-des-aps-1er-degr-d-partement-de-la-savoie-3586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ac-grenoble.fr/sites/ac_grenoble/files/2024-01/73-202401-normes-encadrement-des-aps-1er-degr-d-partement-de-la-savoie-35862.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Fabrice</dc:creator>
  <cp:keywords/>
  <dc:description/>
  <cp:lastModifiedBy>Donjon Estelle</cp:lastModifiedBy>
  <cp:revision>2</cp:revision>
  <dcterms:created xsi:type="dcterms:W3CDTF">2024-09-11T10:57:00Z</dcterms:created>
  <dcterms:modified xsi:type="dcterms:W3CDTF">2024-09-11T10:57:00Z</dcterms:modified>
</cp:coreProperties>
</file>